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993" w:rsidRPr="004A7C1C" w:rsidRDefault="004A7C1C" w:rsidP="00DF2C30">
      <w:r w:rsidRPr="004A7C1C">
        <w:rPr>
          <w:b/>
          <w:i/>
          <w:sz w:val="32"/>
          <w:u w:val="single"/>
        </w:rPr>
        <w:t>Bomba Peristáltica Precisa de 12V</w:t>
      </w:r>
      <w:r w:rsidR="00163F8A" w:rsidRPr="004A7C1C">
        <w:rPr>
          <w:sz w:val="32"/>
        </w:rPr>
        <w:t xml:space="preserve"> </w:t>
      </w:r>
      <w:r w:rsidR="00EE4B80" w:rsidRPr="004A7C1C">
        <w:t>Link</w:t>
      </w:r>
      <w:r w:rsidRPr="004A7C1C">
        <w:t xml:space="preserve"> de la tienda Open </w:t>
      </w:r>
      <w:proofErr w:type="spellStart"/>
      <w:r w:rsidRPr="004A7C1C">
        <w:t>Grow</w:t>
      </w:r>
      <w:proofErr w:type="spellEnd"/>
      <w:r w:rsidR="009D087A" w:rsidRPr="004A7C1C">
        <w:t xml:space="preserve">: </w:t>
      </w:r>
      <w:hyperlink r:id="rId5" w:history="1">
        <w:r w:rsidR="00112391" w:rsidRPr="004A7C1C">
          <w:rPr>
            <w:rStyle w:val="Hiperligao"/>
          </w:rPr>
          <w:t>https://opengrow.pt/shop/peripherals-extras/192-12v-precision-peristaltic-pump</w:t>
        </w:r>
      </w:hyperlink>
      <w:r w:rsidR="009D087A" w:rsidRPr="004A7C1C">
        <w:t xml:space="preserve"> </w:t>
      </w: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163F8A" w:rsidRPr="004A7C1C" w:rsidTr="00B17E11">
        <w:tc>
          <w:tcPr>
            <w:tcW w:w="3906" w:type="dxa"/>
          </w:tcPr>
          <w:p w:rsidR="00163F8A" w:rsidRPr="004A7C1C" w:rsidRDefault="00163F8A" w:rsidP="00B17E11">
            <w:r w:rsidRPr="004A7C1C">
              <w:drawing>
                <wp:inline distT="0" distB="0" distL="0" distR="0" wp14:anchorId="0AE15F21" wp14:editId="030B222D">
                  <wp:extent cx="2057400" cy="2057400"/>
                  <wp:effectExtent l="0" t="0" r="0" b="0"/>
                  <wp:docPr id="3" name="Picture 9" descr="Cable 3 conductors 22 AW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able 3 conductors 22 AW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163F8A" w:rsidRPr="004A7C1C" w:rsidRDefault="00163F8A" w:rsidP="00B17E11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4A7C1C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4A7C1C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COMP003</w:t>
            </w:r>
            <w:r w:rsidR="00112391" w:rsidRPr="004A7C1C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5</w:t>
            </w:r>
          </w:p>
          <w:p w:rsidR="004A7C1C" w:rsidRPr="004A7C1C" w:rsidRDefault="004A7C1C" w:rsidP="004A7C1C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4A7C1C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Bomba Peristáltica Dosificadora Precisa de 12V.</w:t>
            </w:r>
          </w:p>
          <w:p w:rsidR="004A7C1C" w:rsidRPr="004A7C1C" w:rsidRDefault="004A7C1C" w:rsidP="004A7C1C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4A7C1C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Una bomba Peristáltica robusta y precisa que puede dosificar con precisión cualquier tipo de líquido.</w:t>
            </w:r>
          </w:p>
          <w:p w:rsidR="004A7C1C" w:rsidRPr="004A7C1C" w:rsidRDefault="004A7C1C" w:rsidP="004A7C1C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4A7C1C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Conéctelo a </w:t>
            </w:r>
            <w:proofErr w:type="spellStart"/>
            <w:r w:rsidRPr="004A7C1C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TankBot</w:t>
            </w:r>
            <w:proofErr w:type="spellEnd"/>
            <w:r w:rsidRPr="004A7C1C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 y regula automáticamente PH y cree o administre su solución nutritiva.</w:t>
            </w:r>
          </w:p>
          <w:p w:rsidR="00163F8A" w:rsidRPr="004A7C1C" w:rsidRDefault="004A7C1C" w:rsidP="00B17E11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  <w:r w:rsidRPr="004A7C1C">
              <w:rPr>
                <w:rFonts w:ascii="inherit" w:hAnsi="inherit" w:cs="Arial"/>
                <w:color w:val="666666"/>
                <w:sz w:val="20"/>
                <w:szCs w:val="20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163F8A" w:rsidRPr="004A7C1C" w:rsidRDefault="00163F8A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163F8A" w:rsidRPr="004A7C1C" w:rsidRDefault="00163F8A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</w:pPr>
            <w:r w:rsidRPr="004A7C1C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Compatibil</w:t>
            </w:r>
            <w:r w:rsidR="004A7C1C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idad</w:t>
            </w:r>
          </w:p>
          <w:p w:rsidR="00112391" w:rsidRPr="004A7C1C" w:rsidRDefault="00112391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163F8A" w:rsidRPr="004A7C1C" w:rsidRDefault="00112391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</w:pPr>
            <w:r w:rsidRPr="004A7C1C">
              <w:rPr>
                <w:rFonts w:ascii="inherit" w:hAnsi="inherit" w:cs="Arial"/>
                <w:color w:val="7BAE23"/>
                <w:sz w:val="20"/>
                <w:szCs w:val="20"/>
                <w:bdr w:val="none" w:sz="0" w:space="0" w:color="auto" w:frame="1"/>
              </w:rPr>
              <w:drawing>
                <wp:inline distT="0" distB="0" distL="0" distR="0" wp14:anchorId="745296A5" wp14:editId="1F6A3B85">
                  <wp:extent cx="731520" cy="731520"/>
                  <wp:effectExtent l="0" t="0" r="0" b="0"/>
                  <wp:docPr id="4" name="Picture 4" descr="Grolab™ 4 pin standard connector compatible with TankBot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Grolab™ 4 pin standard connector compatible with TankBot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</w:tblGrid>
            <w:tr w:rsidR="00112391" w:rsidRPr="004A7C1C" w:rsidTr="00B17E11">
              <w:tc>
                <w:tcPr>
                  <w:tcW w:w="1368" w:type="dxa"/>
                </w:tcPr>
                <w:p w:rsidR="00112391" w:rsidRPr="004A7C1C" w:rsidRDefault="00112391" w:rsidP="00112391">
                  <w:pPr>
                    <w:pStyle w:val="NormalWeb"/>
                    <w:spacing w:before="0" w:beforeAutospacing="0" w:after="0" w:afterAutospacing="0" w:line="270" w:lineRule="atLeast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4A7C1C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 xml:space="preserve">  TANKBOT</w:t>
                  </w:r>
                </w:p>
                <w:p w:rsidR="00112391" w:rsidRPr="004A7C1C" w:rsidRDefault="00112391" w:rsidP="00112391">
                  <w:pPr>
                    <w:pStyle w:val="NormalWeb"/>
                    <w:spacing w:before="0" w:beforeAutospacing="0" w:after="0" w:afterAutospacing="0" w:line="270" w:lineRule="atLeast"/>
                    <w:textAlignment w:val="baseline"/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</w:pPr>
                </w:p>
              </w:tc>
            </w:tr>
          </w:tbl>
          <w:p w:rsidR="00163F8A" w:rsidRPr="004A7C1C" w:rsidRDefault="00163F8A" w:rsidP="00B17E11">
            <w:pPr>
              <w:spacing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</w:tc>
      </w:tr>
    </w:tbl>
    <w:p w:rsidR="00163F8A" w:rsidRPr="004A7C1C" w:rsidRDefault="00163F8A" w:rsidP="00DF2C30"/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163F8A" w:rsidRPr="004A7C1C" w:rsidTr="00B17E11">
        <w:tc>
          <w:tcPr>
            <w:tcW w:w="10682" w:type="dxa"/>
            <w:gridSpan w:val="2"/>
            <w:shd w:val="clear" w:color="auto" w:fill="93C13D"/>
          </w:tcPr>
          <w:p w:rsidR="00163F8A" w:rsidRPr="004A7C1C" w:rsidRDefault="004A7C1C" w:rsidP="00163F8A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</w:pPr>
            <w:r>
              <w:rPr>
                <w:rFonts w:ascii="Arial" w:hAnsi="Arial" w:cs="Arial"/>
                <w:color w:val="FFFFFF"/>
                <w:sz w:val="30"/>
                <w:szCs w:val="30"/>
                <w:shd w:val="clear" w:color="auto" w:fill="93C13D"/>
              </w:rPr>
              <w:t>Especificaciones de la Bomba Peristáltica</w:t>
            </w:r>
          </w:p>
        </w:tc>
      </w:tr>
      <w:tr w:rsidR="00163F8A" w:rsidRPr="004A7C1C" w:rsidTr="00B17E11">
        <w:tc>
          <w:tcPr>
            <w:tcW w:w="4192" w:type="dxa"/>
          </w:tcPr>
          <w:p w:rsidR="00163F8A" w:rsidRPr="004A7C1C" w:rsidRDefault="004A7C1C" w:rsidP="009A701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Tensión de Funcionamiento</w:t>
            </w:r>
          </w:p>
        </w:tc>
        <w:tc>
          <w:tcPr>
            <w:tcW w:w="6490" w:type="dxa"/>
          </w:tcPr>
          <w:p w:rsidR="00163F8A" w:rsidRPr="004A7C1C" w:rsidRDefault="0011239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4A7C1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12VDC</w:t>
            </w:r>
          </w:p>
        </w:tc>
      </w:tr>
      <w:tr w:rsidR="00163F8A" w:rsidRPr="004A7C1C" w:rsidTr="00B17E11">
        <w:tc>
          <w:tcPr>
            <w:tcW w:w="4192" w:type="dxa"/>
          </w:tcPr>
          <w:p w:rsidR="00163F8A" w:rsidRPr="004A7C1C" w:rsidRDefault="004A7C1C" w:rsidP="009A701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</w:rPr>
              <w:t>Consumo</w:t>
            </w:r>
          </w:p>
        </w:tc>
        <w:tc>
          <w:tcPr>
            <w:tcW w:w="6490" w:type="dxa"/>
          </w:tcPr>
          <w:p w:rsidR="00163F8A" w:rsidRPr="004A7C1C" w:rsidRDefault="0011239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4A7C1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16W</w:t>
            </w:r>
          </w:p>
        </w:tc>
      </w:tr>
      <w:tr w:rsidR="00163F8A" w:rsidRPr="004A7C1C" w:rsidTr="00B17E11">
        <w:tc>
          <w:tcPr>
            <w:tcW w:w="4192" w:type="dxa"/>
          </w:tcPr>
          <w:p w:rsidR="00163F8A" w:rsidRPr="004A7C1C" w:rsidRDefault="004A7C1C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</w:rPr>
              <w:t>Tasa de flujo</w:t>
            </w:r>
          </w:p>
        </w:tc>
        <w:tc>
          <w:tcPr>
            <w:tcW w:w="6490" w:type="dxa"/>
          </w:tcPr>
          <w:p w:rsidR="00163F8A" w:rsidRPr="004A7C1C" w:rsidRDefault="0011239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4A7C1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0.08 ~280 ml/min</w:t>
            </w:r>
          </w:p>
        </w:tc>
      </w:tr>
      <w:tr w:rsidR="00163F8A" w:rsidRPr="004A7C1C" w:rsidTr="00B17E11">
        <w:tc>
          <w:tcPr>
            <w:tcW w:w="4192" w:type="dxa"/>
          </w:tcPr>
          <w:p w:rsidR="00163F8A" w:rsidRPr="004A7C1C" w:rsidRDefault="00112391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4A7C1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RPM</w:t>
            </w:r>
          </w:p>
        </w:tc>
        <w:tc>
          <w:tcPr>
            <w:tcW w:w="6490" w:type="dxa"/>
          </w:tcPr>
          <w:p w:rsidR="00163F8A" w:rsidRPr="004A7C1C" w:rsidRDefault="0011239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4A7C1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0.1~350*</w:t>
            </w:r>
          </w:p>
        </w:tc>
      </w:tr>
      <w:tr w:rsidR="00163F8A" w:rsidRPr="004A7C1C" w:rsidTr="00B17E11">
        <w:tc>
          <w:tcPr>
            <w:tcW w:w="4192" w:type="dxa"/>
          </w:tcPr>
          <w:p w:rsidR="00163F8A" w:rsidRPr="004A7C1C" w:rsidRDefault="004A7C1C" w:rsidP="009A701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</w:rPr>
              <w:t>Longitud del tubo</w:t>
            </w:r>
          </w:p>
        </w:tc>
        <w:tc>
          <w:tcPr>
            <w:tcW w:w="6490" w:type="dxa"/>
          </w:tcPr>
          <w:p w:rsidR="00163F8A" w:rsidRPr="004A7C1C" w:rsidRDefault="0011239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4A7C1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175mm </w:t>
            </w:r>
            <w:proofErr w:type="spellStart"/>
            <w:r w:rsidRPr="004A7C1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length</w:t>
            </w:r>
            <w:proofErr w:type="spellEnd"/>
            <w:r w:rsidRPr="004A7C1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(49.5mm exp</w:t>
            </w:r>
            <w:r w:rsidR="004A7C1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uesto</w:t>
            </w:r>
            <w:r w:rsidRPr="004A7C1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)</w:t>
            </w:r>
          </w:p>
        </w:tc>
      </w:tr>
      <w:tr w:rsidR="00163F8A" w:rsidRPr="004A7C1C" w:rsidTr="00B17E11">
        <w:tc>
          <w:tcPr>
            <w:tcW w:w="4192" w:type="dxa"/>
          </w:tcPr>
          <w:p w:rsidR="00163F8A" w:rsidRPr="004A7C1C" w:rsidRDefault="004A7C1C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</w:rPr>
              <w:t>Vida del tubo</w:t>
            </w:r>
          </w:p>
        </w:tc>
        <w:tc>
          <w:tcPr>
            <w:tcW w:w="6490" w:type="dxa"/>
          </w:tcPr>
          <w:p w:rsidR="00163F8A" w:rsidRPr="004A7C1C" w:rsidRDefault="0011239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4A7C1C"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  <w:t>≥200h*</w:t>
            </w:r>
          </w:p>
        </w:tc>
      </w:tr>
      <w:tr w:rsidR="00163F8A" w:rsidRPr="004A7C1C" w:rsidTr="00B17E11">
        <w:tc>
          <w:tcPr>
            <w:tcW w:w="4192" w:type="dxa"/>
          </w:tcPr>
          <w:p w:rsidR="00163F8A" w:rsidRPr="004A7C1C" w:rsidRDefault="00112391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4A7C1C"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</w:rPr>
              <w:t>Exterior</w:t>
            </w:r>
          </w:p>
        </w:tc>
        <w:tc>
          <w:tcPr>
            <w:tcW w:w="6490" w:type="dxa"/>
          </w:tcPr>
          <w:p w:rsidR="004A7C1C" w:rsidRDefault="004A7C1C" w:rsidP="004A7C1C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Material: Cabeza de bomba plástica + metal</w:t>
            </w:r>
          </w:p>
          <w:p w:rsidR="00163F8A" w:rsidRPr="004A7C1C" w:rsidRDefault="004A7C1C" w:rsidP="004A7C1C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Colores: amarillo (plástico)</w:t>
            </w:r>
          </w:p>
        </w:tc>
      </w:tr>
      <w:tr w:rsidR="00163F8A" w:rsidRPr="004A7C1C" w:rsidTr="00B17E11">
        <w:tc>
          <w:tcPr>
            <w:tcW w:w="4192" w:type="dxa"/>
          </w:tcPr>
          <w:p w:rsidR="00163F8A" w:rsidRPr="004A7C1C" w:rsidRDefault="004A7C1C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</w:rPr>
              <w:t>Dimensiones</w:t>
            </w:r>
          </w:p>
        </w:tc>
        <w:tc>
          <w:tcPr>
            <w:tcW w:w="6490" w:type="dxa"/>
          </w:tcPr>
          <w:p w:rsidR="00163F8A" w:rsidRPr="004A7C1C" w:rsidRDefault="00112391" w:rsidP="00163F8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4A7C1C"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  <w:t>63.2 x 93 x 164.4 mm</w:t>
            </w:r>
          </w:p>
        </w:tc>
      </w:tr>
      <w:tr w:rsidR="00112391" w:rsidRPr="004A7C1C" w:rsidTr="00B17E11">
        <w:tc>
          <w:tcPr>
            <w:tcW w:w="4192" w:type="dxa"/>
          </w:tcPr>
          <w:p w:rsidR="00112391" w:rsidRPr="004A7C1C" w:rsidRDefault="004A7C1C" w:rsidP="00B17E11">
            <w:pPr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</w:rPr>
              <w:t>Compatibilidad</w:t>
            </w:r>
          </w:p>
        </w:tc>
        <w:tc>
          <w:tcPr>
            <w:tcW w:w="6490" w:type="dxa"/>
          </w:tcPr>
          <w:p w:rsidR="00112391" w:rsidRPr="004A7C1C" w:rsidRDefault="00112391" w:rsidP="00163F8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</w:pPr>
            <w:proofErr w:type="spellStart"/>
            <w:r w:rsidRPr="004A7C1C"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  <w:t>GroLab</w:t>
            </w:r>
            <w:proofErr w:type="spellEnd"/>
            <w:r w:rsidRPr="004A7C1C"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A7C1C"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  <w:t>TankBot</w:t>
            </w:r>
            <w:proofErr w:type="spellEnd"/>
          </w:p>
        </w:tc>
      </w:tr>
      <w:tr w:rsidR="00112391" w:rsidRPr="004A7C1C" w:rsidTr="00B17E11">
        <w:tc>
          <w:tcPr>
            <w:tcW w:w="4192" w:type="dxa"/>
          </w:tcPr>
          <w:p w:rsidR="00112391" w:rsidRPr="004A7C1C" w:rsidRDefault="004A7C1C" w:rsidP="00B17E11">
            <w:pPr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</w:rPr>
              <w:t>Garantía</w:t>
            </w:r>
          </w:p>
        </w:tc>
        <w:tc>
          <w:tcPr>
            <w:tcW w:w="6490" w:type="dxa"/>
          </w:tcPr>
          <w:p w:rsidR="00112391" w:rsidRPr="004A7C1C" w:rsidRDefault="004A7C1C" w:rsidP="004A7C1C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Garantía de hardware limitada de 1 año</w:t>
            </w:r>
          </w:p>
        </w:tc>
      </w:tr>
    </w:tbl>
    <w:p w:rsidR="009D087A" w:rsidRPr="004A7C1C" w:rsidRDefault="009D087A" w:rsidP="009D087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</w:p>
    <w:p w:rsidR="00112391" w:rsidRPr="004A7C1C" w:rsidRDefault="00112391" w:rsidP="009D087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</w:p>
    <w:p w:rsidR="004A7C1C" w:rsidRDefault="004A7C1C" w:rsidP="004A7C1C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777777"/>
          <w:sz w:val="50"/>
          <w:szCs w:val="50"/>
          <w:lang w:val="pt-PT"/>
        </w:rPr>
      </w:pPr>
      <w:r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¿Cómo puedo utilizar este dispositivo?</w:t>
      </w:r>
    </w:p>
    <w:p w:rsidR="004A7C1C" w:rsidRDefault="004A7C1C" w:rsidP="004A7C1C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Interface con Bomba Peristáltica</w:t>
      </w:r>
    </w:p>
    <w:p w:rsidR="004A7C1C" w:rsidRDefault="004A7C1C" w:rsidP="004A7C1C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 xml:space="preserve">Este dispositivo es directamente compatible con cualquier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TankBot</w:t>
      </w:r>
      <w:proofErr w:type="spellEnd"/>
      <w:r>
        <w:rPr>
          <w:rFonts w:ascii="Arial" w:hAnsi="Arial" w:cs="Arial"/>
          <w:color w:val="777777"/>
          <w:sz w:val="20"/>
          <w:szCs w:val="20"/>
        </w:rPr>
        <w:t>.</w:t>
      </w:r>
    </w:p>
    <w:p w:rsidR="004A7C1C" w:rsidRDefault="004A7C1C" w:rsidP="004A7C1C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 xml:space="preserve">A continuación, puede encontrar la necesidad de esquemas y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pinouts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para interfaz de este dispositivo con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GroLab</w:t>
      </w:r>
      <w:proofErr w:type="spellEnd"/>
      <w:r>
        <w:rPr>
          <w:rFonts w:ascii="Arial" w:hAnsi="Arial" w:cs="Arial"/>
          <w:color w:val="777777"/>
          <w:sz w:val="20"/>
          <w:szCs w:val="20"/>
        </w:rPr>
        <w:t>™</w:t>
      </w:r>
      <w:r>
        <w:rPr>
          <w:rFonts w:ascii="Arial" w:hAnsi="Arial" w:cs="Arial"/>
          <w:color w:val="777777"/>
          <w:sz w:val="20"/>
          <w:szCs w:val="20"/>
        </w:rPr>
        <w:t>.</w:t>
      </w:r>
    </w:p>
    <w:p w:rsidR="00112391" w:rsidRPr="004A7C1C" w:rsidRDefault="00112391" w:rsidP="00112391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112391" w:rsidRPr="004A7C1C" w:rsidRDefault="00112391" w:rsidP="00112391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112391" w:rsidRPr="004A7C1C" w:rsidRDefault="004A7C1C" w:rsidP="00112391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Conexión con TankBot</w:t>
      </w:r>
      <w:bookmarkStart w:id="0" w:name="_GoBack"/>
      <w:bookmarkEnd w:id="0"/>
    </w:p>
    <w:p w:rsidR="00112391" w:rsidRPr="004A7C1C" w:rsidRDefault="00112391" w:rsidP="00112391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4A7C1C">
        <w:lastRenderedPageBreak/>
        <w:drawing>
          <wp:inline distT="0" distB="0" distL="0" distR="0">
            <wp:extent cx="6645910" cy="4763871"/>
            <wp:effectExtent l="0" t="0" r="2540" b="0"/>
            <wp:docPr id="1" name="Imagem 1" descr="GroLab peristaltic pump connection diagram to TankB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oLab peristaltic pump connection diagram to TankBo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763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12391" w:rsidRPr="004A7C1C" w:rsidSect="00163F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074CA3"/>
    <w:rsid w:val="00112391"/>
    <w:rsid w:val="00163F8A"/>
    <w:rsid w:val="001D5AF0"/>
    <w:rsid w:val="001D68EE"/>
    <w:rsid w:val="00215C86"/>
    <w:rsid w:val="00240965"/>
    <w:rsid w:val="0037637C"/>
    <w:rsid w:val="003E28CB"/>
    <w:rsid w:val="004A7C1C"/>
    <w:rsid w:val="008A2C3F"/>
    <w:rsid w:val="008E3ADE"/>
    <w:rsid w:val="009223F0"/>
    <w:rsid w:val="009A7016"/>
    <w:rsid w:val="009C5993"/>
    <w:rsid w:val="009D087A"/>
    <w:rsid w:val="00A4328C"/>
    <w:rsid w:val="00AE1DE9"/>
    <w:rsid w:val="00AF085A"/>
    <w:rsid w:val="00B16EDB"/>
    <w:rsid w:val="00C55AFA"/>
    <w:rsid w:val="00D2213F"/>
    <w:rsid w:val="00DC65C0"/>
    <w:rsid w:val="00DF2C30"/>
    <w:rsid w:val="00E408DB"/>
    <w:rsid w:val="00EE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690D2D"/>
  <w15:docId w15:val="{19706EAD-1F67-44AB-9075-AAC61C2F8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163F8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NoResolvida">
    <w:name w:val="Unresolved Mention"/>
    <w:basedOn w:val="Tipodeletrapredefinidodopargrafo"/>
    <w:uiPriority w:val="99"/>
    <w:semiHidden/>
    <w:unhideWhenUsed/>
    <w:rsid w:val="00112391"/>
    <w:rPr>
      <w:color w:val="808080"/>
      <w:shd w:val="clear" w:color="auto" w:fill="E6E6E6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11239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261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3757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7410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72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658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6845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05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6220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815694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359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845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01562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9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134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71753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974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9887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879255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8806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250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70579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125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657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93658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351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861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26654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58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809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98315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71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06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8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75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86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4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09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035298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632921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346470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71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2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232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6181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384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215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90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735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543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63263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953028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52687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9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9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02845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150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144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9488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285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84825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391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16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8883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550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658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718354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0496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871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419346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2142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7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0592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568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994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3683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020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83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363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4310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90738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769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51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374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09022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5172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77712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0683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7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2093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036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633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51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8358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14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77796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05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70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1757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01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94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44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2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38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233850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082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545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5527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533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42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0928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83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24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040828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295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168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38293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9434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643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44973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14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97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0654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5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055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671104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498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1459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826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790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91188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963782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147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16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563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5605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882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6266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5211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261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2445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34256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14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09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093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1772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0269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202968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6595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0999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15680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904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7879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61462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545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9413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30283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715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7603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836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202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4851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1644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12005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81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2877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599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438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123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0723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568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213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8556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0118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4130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605506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529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9917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91734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407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401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2629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413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7768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80920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894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585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60205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152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0364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42391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71728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40000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33816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2807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53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46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4412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197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24953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323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7270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75938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5850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4495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142551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839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8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04561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69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12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48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442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699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026041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30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1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46734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43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7816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86098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80384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4312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51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4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8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110364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3100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906050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02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1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536206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44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8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298915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61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0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42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43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42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94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715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  <w:divsChild>
                                <w:div w:id="134513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1244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350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8" w:color="93C13D"/>
                                            <w:left w:val="single" w:sz="2" w:space="12" w:color="93C13D"/>
                                            <w:bottom w:val="single" w:sz="12" w:space="8" w:color="93C13D"/>
                                            <w:right w:val="single" w:sz="2" w:space="12" w:color="93C13D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66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92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189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2467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840638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182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147905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2399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33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77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97898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445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95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110417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331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07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449328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1421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4337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02767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2012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64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379248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861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8953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640460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842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9936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348253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7898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7412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63451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605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71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5658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65857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642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7094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7297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256038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9924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097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170476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350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566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218958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1059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42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8391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683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279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747728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7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2311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1839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172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768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64899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71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0407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12634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6939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1203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978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802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2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0319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952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4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713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475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04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27292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704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1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7570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0984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804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812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9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86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146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76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5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52996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71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4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990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822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005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1225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63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398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98907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977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711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4627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94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07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03363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6796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72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83462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947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3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3621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00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143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66397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9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982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750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9092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200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3917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024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6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471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76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6550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5800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3912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8824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37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535523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09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37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90405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459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9957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0775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6618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79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8342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4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55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354589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8834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064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795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5857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63540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42861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23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83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01270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2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4491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7838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4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7933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107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713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52682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174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67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39332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086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04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40540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78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44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26179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324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9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5627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0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5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244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6859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17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59382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82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3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74719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0395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8442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43655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467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5522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583702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8947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031061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14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5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779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798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85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81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813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2237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0103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0777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3950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69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980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451962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223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03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862047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973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894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70465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601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37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611969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308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732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96394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3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215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57086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122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7999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0137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661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47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35614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0611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994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96581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13673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31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97340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58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45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8378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52988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21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23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92245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0916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7360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427402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4518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8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31300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2936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4229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873449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999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9515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194043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3314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4120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56843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344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4432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3902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100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72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046816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32404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140226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1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5576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89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8511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46840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947512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813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5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134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69280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714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540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635730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426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48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623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047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64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07734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330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24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92039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310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39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39506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8953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131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36159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39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9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2066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1307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8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63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52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828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927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  <w:divsChild>
                                <w:div w:id="1810781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8806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5450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8" w:color="93C13D"/>
                                            <w:left w:val="single" w:sz="2" w:space="12" w:color="93C13D"/>
                                            <w:bottom w:val="single" w:sz="12" w:space="8" w:color="93C13D"/>
                                            <w:right w:val="single" w:sz="2" w:space="12" w:color="93C13D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opengrow.pt/shop/en/grolab-modules/12-grolab-tankbo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opengrow.pt/shop/peripherals-extras/192-12v-precision-peristaltic-pump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E860A-C92C-43EF-B8E6-FB8B04F52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189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11</cp:revision>
  <dcterms:created xsi:type="dcterms:W3CDTF">2018-04-04T10:17:00Z</dcterms:created>
  <dcterms:modified xsi:type="dcterms:W3CDTF">2018-04-26T09:03:00Z</dcterms:modified>
</cp:coreProperties>
</file>